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4" w:rsidRPr="00B05624" w:rsidRDefault="00DF58B4" w:rsidP="00903EE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5624">
        <w:rPr>
          <w:rFonts w:ascii="Arial" w:hAnsi="Arial" w:cs="Arial"/>
          <w:b/>
          <w:sz w:val="20"/>
          <w:szCs w:val="20"/>
        </w:rPr>
        <w:t>FONDO FINANCIERO DE SALUD – SECRETARÍA DISTRITAL DE SALUD</w:t>
      </w:r>
    </w:p>
    <w:p w:rsidR="00B05624" w:rsidRPr="00BB4A8A" w:rsidRDefault="00B05624" w:rsidP="00903EE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F2557" w:rsidRPr="00B05624" w:rsidRDefault="001F2557" w:rsidP="00903E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05624">
        <w:rPr>
          <w:rFonts w:ascii="Arial" w:hAnsi="Arial" w:cs="Arial"/>
          <w:b/>
          <w:sz w:val="28"/>
          <w:szCs w:val="28"/>
        </w:rPr>
        <w:t>ESTUDIO DE MERCADO</w:t>
      </w:r>
    </w:p>
    <w:p w:rsidR="00595B65" w:rsidRDefault="00595B65" w:rsidP="001F2557">
      <w:pPr>
        <w:pStyle w:val="Textoindependiente"/>
        <w:rPr>
          <w:rFonts w:ascii="Calibri" w:hAnsi="Calibri"/>
          <w:b/>
          <w:sz w:val="16"/>
          <w:szCs w:val="16"/>
        </w:rPr>
      </w:pPr>
    </w:p>
    <w:p w:rsidR="00595B65" w:rsidRPr="00095435" w:rsidRDefault="00582420" w:rsidP="00C92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l</w:t>
      </w:r>
      <w:r w:rsidR="00AA5EDC">
        <w:rPr>
          <w:rFonts w:ascii="Arial" w:hAnsi="Arial" w:cs="Arial"/>
          <w:sz w:val="20"/>
          <w:szCs w:val="20"/>
        </w:rPr>
        <w:t>os</w:t>
      </w:r>
      <w:r w:rsidR="00595B65" w:rsidRPr="00095435">
        <w:rPr>
          <w:rFonts w:ascii="Arial" w:hAnsi="Arial" w:cs="Arial"/>
          <w:sz w:val="20"/>
          <w:szCs w:val="20"/>
        </w:rPr>
        <w:t xml:space="preserve"> mes</w:t>
      </w:r>
      <w:r w:rsidR="00AA5EDC">
        <w:rPr>
          <w:rFonts w:ascii="Arial" w:hAnsi="Arial" w:cs="Arial"/>
          <w:sz w:val="20"/>
          <w:szCs w:val="20"/>
        </w:rPr>
        <w:t>es</w:t>
      </w:r>
      <w:r w:rsidR="00595B65" w:rsidRPr="00095435">
        <w:rPr>
          <w:rFonts w:ascii="Arial" w:hAnsi="Arial" w:cs="Arial"/>
          <w:sz w:val="20"/>
          <w:szCs w:val="20"/>
        </w:rPr>
        <w:t xml:space="preserve"> de </w:t>
      </w:r>
      <w:r w:rsidR="00D047A2">
        <w:rPr>
          <w:rFonts w:ascii="Arial" w:hAnsi="Arial" w:cs="Arial"/>
          <w:sz w:val="20"/>
          <w:szCs w:val="20"/>
        </w:rPr>
        <w:t>abril a junio</w:t>
      </w:r>
      <w:r w:rsidR="00595B65" w:rsidRPr="00095435">
        <w:rPr>
          <w:rFonts w:ascii="Arial" w:hAnsi="Arial" w:cs="Arial"/>
          <w:sz w:val="20"/>
          <w:szCs w:val="20"/>
        </w:rPr>
        <w:t xml:space="preserve"> </w:t>
      </w:r>
      <w:r w:rsidR="00595B65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1</w:t>
      </w:r>
      <w:r w:rsidR="0021154F">
        <w:rPr>
          <w:rFonts w:ascii="Arial" w:hAnsi="Arial" w:cs="Arial"/>
          <w:sz w:val="20"/>
          <w:szCs w:val="20"/>
        </w:rPr>
        <w:t>5</w:t>
      </w:r>
      <w:r w:rsidR="00595B65">
        <w:rPr>
          <w:rFonts w:ascii="Arial" w:hAnsi="Arial" w:cs="Arial"/>
          <w:sz w:val="20"/>
          <w:szCs w:val="20"/>
        </w:rPr>
        <w:t xml:space="preserve">, </w:t>
      </w:r>
      <w:r w:rsidR="00595B65" w:rsidRPr="00095435">
        <w:rPr>
          <w:rFonts w:ascii="Arial" w:hAnsi="Arial" w:cs="Arial"/>
          <w:sz w:val="20"/>
          <w:szCs w:val="20"/>
        </w:rPr>
        <w:t>se efectuó la consulta de los precios de mercado para determinar el valor del presupuesto oficial del proceso de selección cuyo objeto es el siguiente:</w:t>
      </w:r>
    </w:p>
    <w:p w:rsidR="00595B65" w:rsidRDefault="00595B65" w:rsidP="00B05624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  <w:r w:rsidRPr="00B05624">
        <w:rPr>
          <w:rFonts w:ascii="Arial" w:eastAsia="Calibri" w:hAnsi="Arial" w:cs="Arial"/>
          <w:sz w:val="20"/>
          <w:szCs w:val="20"/>
          <w:lang w:eastAsia="en-US"/>
        </w:rPr>
        <w:t>OBJETO: “</w:t>
      </w:r>
      <w:r w:rsidR="00FB0BFA" w:rsidRPr="00FB0BFA">
        <w:rPr>
          <w:rFonts w:ascii="Arial" w:eastAsia="Calibri" w:hAnsi="Arial" w:cs="Arial"/>
          <w:sz w:val="20"/>
          <w:szCs w:val="20"/>
          <w:lang w:eastAsia="en-US"/>
        </w:rPr>
        <w:t>Actualizar tecnológicamente los portales web extranet e intranet de la Secretaría Distrital de Salud de Bogotá, acorde con los lineamientos dados por la “Guía Sitios Web 3.0” y con base en las pautas de accesibilidad para el contenido web, según la norma WCAG 2.0</w:t>
      </w:r>
      <w:r w:rsidRPr="00B05624">
        <w:rPr>
          <w:rFonts w:ascii="Arial" w:eastAsia="Calibri" w:hAnsi="Arial" w:cs="Arial"/>
          <w:sz w:val="20"/>
          <w:szCs w:val="20"/>
          <w:lang w:eastAsia="en-US"/>
        </w:rPr>
        <w:t>”.</w:t>
      </w:r>
    </w:p>
    <w:p w:rsidR="00B05624" w:rsidRPr="00BB4A8A" w:rsidRDefault="00B05624" w:rsidP="00B05624">
      <w:pPr>
        <w:pStyle w:val="Textoindependiente"/>
        <w:rPr>
          <w:rFonts w:ascii="Arial" w:eastAsia="Calibri" w:hAnsi="Arial" w:cs="Arial"/>
          <w:sz w:val="16"/>
          <w:szCs w:val="16"/>
          <w:lang w:eastAsia="en-US"/>
        </w:rPr>
      </w:pPr>
    </w:p>
    <w:p w:rsidR="00595B65" w:rsidRDefault="00595B65" w:rsidP="001F2557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  <w:r w:rsidRPr="00B05624">
        <w:rPr>
          <w:rFonts w:ascii="Arial" w:eastAsia="Calibri" w:hAnsi="Arial" w:cs="Arial"/>
          <w:sz w:val="20"/>
          <w:szCs w:val="20"/>
          <w:lang w:eastAsia="en-US"/>
        </w:rPr>
        <w:t>Para tal efecto, se dieron a conocer los requisitos esenciales a los consultados.</w:t>
      </w:r>
    </w:p>
    <w:p w:rsidR="00B05624" w:rsidRPr="00BB4A8A" w:rsidRDefault="00B05624" w:rsidP="001F2557">
      <w:pPr>
        <w:pStyle w:val="Textoindependiente"/>
        <w:rPr>
          <w:rFonts w:ascii="Arial" w:eastAsia="Calibri" w:hAnsi="Arial" w:cs="Arial"/>
          <w:sz w:val="16"/>
          <w:szCs w:val="16"/>
          <w:lang w:eastAsia="en-US"/>
        </w:rPr>
      </w:pPr>
    </w:p>
    <w:p w:rsidR="00B05624" w:rsidRDefault="00B05624" w:rsidP="001F2557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MEDIO DE CONSULTA: Correo Electrónico.</w:t>
      </w:r>
    </w:p>
    <w:p w:rsidR="004E71E9" w:rsidRPr="00BB4A8A" w:rsidRDefault="004E71E9" w:rsidP="001F2557">
      <w:pPr>
        <w:pStyle w:val="Textoindependiente"/>
        <w:rPr>
          <w:rFonts w:ascii="Calibri" w:hAnsi="Calibri"/>
          <w:b/>
          <w:sz w:val="16"/>
          <w:szCs w:val="16"/>
        </w:rPr>
      </w:pPr>
    </w:p>
    <w:tbl>
      <w:tblPr>
        <w:tblW w:w="4985" w:type="pct"/>
        <w:tblCellMar>
          <w:left w:w="70" w:type="dxa"/>
          <w:right w:w="70" w:type="dxa"/>
        </w:tblCellMar>
        <w:tblLook w:val="04A0"/>
      </w:tblPr>
      <w:tblGrid>
        <w:gridCol w:w="1518"/>
        <w:gridCol w:w="3656"/>
        <w:gridCol w:w="2694"/>
        <w:gridCol w:w="1985"/>
        <w:gridCol w:w="3820"/>
      </w:tblGrid>
      <w:tr w:rsidR="00C92F05" w:rsidRPr="004247B7" w:rsidTr="003E4C29">
        <w:trPr>
          <w:trHeight w:hRule="exact" w:val="284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7B7" w:rsidRPr="004247B7" w:rsidRDefault="004247B7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No. COTIZACIÓN</w:t>
            </w:r>
          </w:p>
        </w:tc>
        <w:tc>
          <w:tcPr>
            <w:tcW w:w="1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7B7" w:rsidRPr="004247B7" w:rsidRDefault="004247B7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4247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CONSULTADO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7B7" w:rsidRPr="004247B7" w:rsidRDefault="004247B7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MEDIO DE CONSULTA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7B7" w:rsidRPr="004247B7" w:rsidRDefault="004247B7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r w:rsidR="002115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SOLICITUD PROPUESTA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7B7" w:rsidRPr="004247B7" w:rsidRDefault="004247B7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C92F05" w:rsidRPr="004247B7" w:rsidTr="003E4C29">
        <w:trPr>
          <w:trHeight w:hRule="exact" w:val="3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0B1A03" w:rsidRPr="004247B7" w:rsidRDefault="000B1A03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B04029" w:rsidP="004D1F1D">
            <w:pPr>
              <w:rPr>
                <w:rFonts w:cs="Arial"/>
                <w:lang w:val="en-US"/>
              </w:rPr>
            </w:pPr>
            <w:r w:rsidRPr="00B04029">
              <w:rPr>
                <w:rFonts w:cs="Arial"/>
                <w:lang w:val="en-US"/>
              </w:rPr>
              <w:t>G</w:t>
            </w:r>
            <w:r w:rsidR="004D1F1D">
              <w:rPr>
                <w:rFonts w:cs="Arial"/>
                <w:lang w:val="en-US"/>
              </w:rPr>
              <w:t>OOS</w:t>
            </w:r>
            <w:r w:rsidRPr="00B04029">
              <w:rPr>
                <w:rFonts w:cs="Arial"/>
                <w:lang w:val="en-US"/>
              </w:rPr>
              <w:t>2 SAS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0B1A03" w:rsidP="000B1A03">
            <w:pPr>
              <w:rPr>
                <w:rFonts w:cs="Arial"/>
              </w:rPr>
            </w:pPr>
            <w:r w:rsidRPr="00D76489">
              <w:rPr>
                <w:rFonts w:cs="Arial"/>
              </w:rPr>
              <w:t>Correo electrónico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4D1F1D" w:rsidP="000B1A03">
            <w:pPr>
              <w:rPr>
                <w:rFonts w:cs="Arial"/>
              </w:rPr>
            </w:pPr>
            <w:r>
              <w:rPr>
                <w:rFonts w:cs="Arial"/>
              </w:rPr>
              <w:t>Junio</w:t>
            </w:r>
            <w:r w:rsidR="00B04029">
              <w:rPr>
                <w:rFonts w:cs="Arial"/>
              </w:rPr>
              <w:t xml:space="preserve"> de 2015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0B1A03" w:rsidP="009B6367">
            <w:pPr>
              <w:rPr>
                <w:rFonts w:cs="Arial"/>
              </w:rPr>
            </w:pPr>
            <w:r w:rsidRPr="00D76489">
              <w:rPr>
                <w:rFonts w:cs="Arial"/>
              </w:rPr>
              <w:t>Presentó propuesta</w:t>
            </w:r>
            <w:r w:rsidR="009B6367">
              <w:rPr>
                <w:rFonts w:cs="Arial"/>
              </w:rPr>
              <w:t xml:space="preserve"> </w:t>
            </w:r>
          </w:p>
        </w:tc>
      </w:tr>
      <w:tr w:rsidR="00C92F05" w:rsidRPr="004247B7" w:rsidTr="003E4C29">
        <w:trPr>
          <w:trHeight w:hRule="exact" w:val="3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0B1A03" w:rsidRPr="004247B7" w:rsidRDefault="000B1A03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920434" w:rsidP="000B1A0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101 E.U.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0B1A03" w:rsidP="000B1A03">
            <w:pPr>
              <w:rPr>
                <w:rFonts w:cs="Arial"/>
              </w:rPr>
            </w:pPr>
            <w:r w:rsidRPr="00D76489">
              <w:rPr>
                <w:rFonts w:cs="Arial"/>
              </w:rPr>
              <w:t>Correo electrónico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D047A2" w:rsidP="000B1A03">
            <w:pPr>
              <w:rPr>
                <w:rFonts w:cs="Arial"/>
              </w:rPr>
            </w:pPr>
            <w:r>
              <w:rPr>
                <w:rFonts w:cs="Arial"/>
              </w:rPr>
              <w:t>Junio</w:t>
            </w:r>
            <w:r w:rsidR="00B04029" w:rsidRPr="00B04029">
              <w:rPr>
                <w:rFonts w:cs="Arial"/>
              </w:rPr>
              <w:t xml:space="preserve"> de 2015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A03" w:rsidRPr="00D76489" w:rsidRDefault="000B1A03" w:rsidP="000B1A03">
            <w:pPr>
              <w:rPr>
                <w:rFonts w:cs="Arial"/>
              </w:rPr>
            </w:pPr>
            <w:r w:rsidRPr="00D76489">
              <w:rPr>
                <w:rFonts w:cs="Arial"/>
              </w:rPr>
              <w:t>Presentó propuesta</w:t>
            </w:r>
          </w:p>
        </w:tc>
      </w:tr>
      <w:tr w:rsidR="00C92F05" w:rsidRPr="004247B7" w:rsidTr="00FB0BFA">
        <w:trPr>
          <w:trHeight w:hRule="exact" w:val="22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0B1A03" w:rsidRPr="004247B7" w:rsidRDefault="000B1A03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247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9B6367" w:rsidRDefault="002D3FAB" w:rsidP="002D3FA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PGI Phoenix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  <w:r>
              <w:rPr>
                <w:rFonts w:cs="Arial"/>
              </w:rPr>
              <w:t xml:space="preserve"> International S.A.S </w:t>
            </w:r>
            <w:bookmarkStart w:id="0" w:name="_GoBack"/>
            <w:bookmarkEnd w:id="0"/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9B6367" w:rsidRDefault="000B1A03" w:rsidP="000B1A03">
            <w:pPr>
              <w:rPr>
                <w:rFonts w:cs="Arial"/>
              </w:rPr>
            </w:pPr>
            <w:r w:rsidRPr="009B6367">
              <w:rPr>
                <w:rFonts w:cs="Arial"/>
              </w:rPr>
              <w:t>Correo electrónico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03" w:rsidRPr="009B6367" w:rsidRDefault="00D047A2" w:rsidP="000B1A03">
            <w:pPr>
              <w:rPr>
                <w:rFonts w:cs="Arial"/>
              </w:rPr>
            </w:pPr>
            <w:r>
              <w:rPr>
                <w:rFonts w:cs="Arial"/>
              </w:rPr>
              <w:t>Junio</w:t>
            </w:r>
            <w:r w:rsidR="009B6367">
              <w:rPr>
                <w:rFonts w:cs="Arial"/>
              </w:rPr>
              <w:t xml:space="preserve"> de 2015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A03" w:rsidRPr="009B6367" w:rsidRDefault="008F6168" w:rsidP="000B1A03">
            <w:pPr>
              <w:rPr>
                <w:rFonts w:cs="Arial"/>
              </w:rPr>
            </w:pPr>
            <w:r w:rsidRPr="00D76489">
              <w:rPr>
                <w:rFonts w:cs="Arial"/>
              </w:rPr>
              <w:t>Presentó propuesta</w:t>
            </w:r>
          </w:p>
        </w:tc>
      </w:tr>
      <w:tr w:rsidR="00C92F05" w:rsidRPr="004247B7" w:rsidTr="003E4C29">
        <w:trPr>
          <w:trHeight w:hRule="exact" w:val="3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</w:tcPr>
          <w:p w:rsidR="000B1A03" w:rsidRPr="004247B7" w:rsidRDefault="006136AC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3" w:rsidRPr="00664D8D" w:rsidRDefault="00664D8D" w:rsidP="000B1A03">
            <w:pPr>
              <w:rPr>
                <w:rFonts w:cs="Arial"/>
              </w:rPr>
            </w:pPr>
            <w:proofErr w:type="spellStart"/>
            <w:r w:rsidRPr="00664D8D">
              <w:rPr>
                <w:rFonts w:cs="Arial"/>
              </w:rPr>
              <w:t>Netwoods</w:t>
            </w:r>
            <w:proofErr w:type="spellEnd"/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3" w:rsidRPr="00664D8D" w:rsidRDefault="000B1A03" w:rsidP="006136AC">
            <w:pPr>
              <w:rPr>
                <w:rFonts w:cs="Arial"/>
              </w:rPr>
            </w:pPr>
            <w:r w:rsidRPr="00664D8D">
              <w:rPr>
                <w:rFonts w:cs="Arial"/>
              </w:rPr>
              <w:t>Correo electrónico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3" w:rsidRPr="00664D8D" w:rsidRDefault="00D047A2" w:rsidP="00C92F05">
            <w:pPr>
              <w:rPr>
                <w:rFonts w:cs="Arial"/>
              </w:rPr>
            </w:pPr>
            <w:r>
              <w:rPr>
                <w:rFonts w:cs="Arial"/>
              </w:rPr>
              <w:t>Abril</w:t>
            </w:r>
            <w:r w:rsidR="00664D8D">
              <w:rPr>
                <w:rFonts w:cs="Arial"/>
              </w:rPr>
              <w:t xml:space="preserve"> de 2015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3" w:rsidRPr="00664D8D" w:rsidRDefault="000B1A03" w:rsidP="00874B7F">
            <w:pPr>
              <w:rPr>
                <w:rFonts w:cs="Arial"/>
              </w:rPr>
            </w:pPr>
            <w:r w:rsidRPr="00664D8D">
              <w:rPr>
                <w:rFonts w:cs="Arial"/>
              </w:rPr>
              <w:t>No respondió</w:t>
            </w:r>
            <w:r w:rsidR="00664D8D">
              <w:rPr>
                <w:rFonts w:cs="Arial"/>
              </w:rPr>
              <w:t>.</w:t>
            </w:r>
          </w:p>
        </w:tc>
      </w:tr>
      <w:tr w:rsidR="00C92F05" w:rsidRPr="004247B7" w:rsidTr="00FB0BFA">
        <w:trPr>
          <w:trHeight w:hRule="exact" w:val="642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8F6168" w:rsidRPr="004247B7" w:rsidRDefault="008F6168" w:rsidP="004247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68" w:rsidRPr="00664D8D" w:rsidRDefault="008F6168" w:rsidP="000B1A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Axenet</w:t>
            </w:r>
            <w:proofErr w:type="spellEnd"/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68" w:rsidRPr="00664D8D" w:rsidRDefault="008F6168" w:rsidP="000B1A03">
            <w:pPr>
              <w:rPr>
                <w:rFonts w:cs="Arial"/>
              </w:rPr>
            </w:pPr>
            <w:r w:rsidRPr="00664D8D">
              <w:rPr>
                <w:rFonts w:cs="Arial"/>
              </w:rPr>
              <w:t>Correo electrónico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68" w:rsidRPr="008E1F17" w:rsidRDefault="00D047A2" w:rsidP="000B1A03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Mayo</w:t>
            </w:r>
            <w:r w:rsidR="008F6168" w:rsidRPr="00B04029">
              <w:rPr>
                <w:rFonts w:cs="Arial"/>
              </w:rPr>
              <w:t xml:space="preserve"> de 2015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68" w:rsidRPr="009B6367" w:rsidRDefault="008F6168" w:rsidP="00355D29">
            <w:pPr>
              <w:rPr>
                <w:rFonts w:cs="Arial"/>
              </w:rPr>
            </w:pPr>
            <w:r w:rsidRPr="009B6367">
              <w:rPr>
                <w:rFonts w:cs="Arial"/>
              </w:rPr>
              <w:t>Presentó propuesta</w:t>
            </w:r>
            <w:r>
              <w:rPr>
                <w:rFonts w:cs="Arial"/>
              </w:rPr>
              <w:t>. No cumple con los requisitos de la plataforma requerida</w:t>
            </w:r>
          </w:p>
        </w:tc>
      </w:tr>
    </w:tbl>
    <w:p w:rsidR="007B64FD" w:rsidRPr="00BB4A8A" w:rsidRDefault="007B64FD" w:rsidP="00C92F0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43"/>
        <w:gridCol w:w="2090"/>
        <w:gridCol w:w="1050"/>
        <w:gridCol w:w="858"/>
        <w:gridCol w:w="1284"/>
        <w:gridCol w:w="1303"/>
        <w:gridCol w:w="1306"/>
        <w:gridCol w:w="1306"/>
        <w:gridCol w:w="1303"/>
        <w:gridCol w:w="1306"/>
        <w:gridCol w:w="1465"/>
      </w:tblGrid>
      <w:tr w:rsidR="00C92F05" w:rsidRPr="00C92B50" w:rsidTr="000C2512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50" w:rsidRPr="00C92B50" w:rsidRDefault="00C92B50" w:rsidP="00C92F0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50" w:rsidRPr="00C92B50" w:rsidRDefault="00C92B50" w:rsidP="00C92F0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50" w:rsidRPr="00C92B50" w:rsidRDefault="00C92B50" w:rsidP="00C92F0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50" w:rsidRPr="00C92B50" w:rsidRDefault="00C92B50" w:rsidP="00C92F0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C92B50" w:rsidRPr="00C92B50" w:rsidRDefault="00C92B50" w:rsidP="00C92F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92B5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COTIZACIÓN No. 1</w:t>
            </w:r>
          </w:p>
        </w:tc>
        <w:tc>
          <w:tcPr>
            <w:tcW w:w="9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center"/>
            <w:hideMark/>
          </w:tcPr>
          <w:p w:rsidR="00C92B50" w:rsidRPr="00C92B50" w:rsidRDefault="00C92B50" w:rsidP="00C92F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92B5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COTIZACIÓN No. 2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9646"/>
            <w:vAlign w:val="center"/>
            <w:hideMark/>
          </w:tcPr>
          <w:p w:rsidR="00C92B50" w:rsidRPr="00C92B50" w:rsidRDefault="00C92B50" w:rsidP="00C92F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92B5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COTIZACIÓN No.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50" w:rsidRPr="00C92B50" w:rsidRDefault="00C92B50" w:rsidP="00C92F0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</w:tr>
      <w:tr w:rsidR="00C92F05" w:rsidRPr="00C92B50" w:rsidTr="000C2512">
        <w:trPr>
          <w:trHeight w:val="97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F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DESCRIPCION DEL BIEN O SERVICIO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UNITARIO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TOTAL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UNITARIO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TOTAL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UNITARIO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TOTAL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B50" w:rsidRPr="00C92F05" w:rsidRDefault="00C92B50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PROMEDIO UNITARIO INCLUIDO </w:t>
            </w:r>
            <w:r w:rsidR="00C01A45"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VA</w:t>
            </w:r>
          </w:p>
        </w:tc>
      </w:tr>
      <w:tr w:rsidR="00C92F05" w:rsidRPr="00C92B50" w:rsidTr="00FB0BFA">
        <w:trPr>
          <w:trHeight w:val="889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7B64FD" w:rsidRDefault="00E538DD" w:rsidP="00BB4A8A">
            <w:pPr>
              <w:rPr>
                <w:rFonts w:cs="Arial"/>
                <w:sz w:val="16"/>
                <w:szCs w:val="16"/>
              </w:rPr>
            </w:pPr>
            <w:r w:rsidRPr="007B64FD">
              <w:rPr>
                <w:rFonts w:ascii="Arial" w:hAnsi="Arial" w:cs="Arial"/>
                <w:sz w:val="16"/>
                <w:szCs w:val="16"/>
              </w:rPr>
              <w:t>Actualizar tecnológicamente los portales web extranet e intranet de la Secretaría Distrital de Salud de Bogotá, acorde con los lineamientos dados por la “Guía Sitios Web 3.0</w:t>
            </w:r>
            <w:r w:rsidRPr="00FB0BFA">
              <w:rPr>
                <w:sz w:val="16"/>
                <w:szCs w:val="16"/>
                <w:vertAlign w:val="superscript"/>
              </w:rPr>
              <w:footnoteReference w:id="1"/>
            </w:r>
            <w:r w:rsidRPr="007B64FD">
              <w:rPr>
                <w:rFonts w:ascii="Arial" w:hAnsi="Arial" w:cs="Arial"/>
                <w:sz w:val="16"/>
                <w:szCs w:val="16"/>
              </w:rPr>
              <w:t xml:space="preserve">” y </w:t>
            </w:r>
            <w:r w:rsidRPr="007B64FD">
              <w:rPr>
                <w:rFonts w:ascii="Arial" w:hAnsi="Arial" w:cs="Arial"/>
                <w:sz w:val="16"/>
                <w:szCs w:val="16"/>
              </w:rPr>
              <w:lastRenderedPageBreak/>
              <w:t>con base en las pautas de accesibilidad para el contenido web, según la norma WCAG 2.0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lastRenderedPageBreak/>
              <w:t> 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3330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  <w:r w:rsidR="00B04029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</w:t>
            </w:r>
            <w:r w:rsidR="00333088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51</w:t>
            </w:r>
            <w:r w:rsidR="00B04029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33088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724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33088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33088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$51.724.138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197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</w:t>
            </w:r>
            <w:r w:rsidR="00197BD4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64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197BD4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000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197BD4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197BD4" w:rsidP="000B1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$64.000.000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3B46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70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000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33088" w:rsidP="00D607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$70.000.000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3B46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61</w:t>
            </w:r>
            <w:r w:rsidR="00427F89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908</w:t>
            </w:r>
            <w:r w:rsidR="00427F89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.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046</w:t>
            </w: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92F05" w:rsidRPr="00C92B50" w:rsidTr="000C2512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33088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$51.724.138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33088" w:rsidP="00B04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$51.724.138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0B1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  <w:r w:rsidR="003B466B"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$64.000.000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B466B" w:rsidP="000B1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$64.000.000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B466B" w:rsidP="00D607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$70.000.000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3B466B" w:rsidP="00D607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$70.000.000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F93D47" w:rsidP="00C92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$61.908.046 </w:t>
            </w:r>
          </w:p>
        </w:tc>
      </w:tr>
      <w:tr w:rsidR="00C92F05" w:rsidRPr="00C92B50" w:rsidTr="00FB0BFA">
        <w:trPr>
          <w:trHeight w:val="2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OTROS (Pólizas, etc.)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92F05" w:rsidRPr="00C92B50" w:rsidTr="000C2512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B04029" w:rsidP="003330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  <w:r w:rsidR="00333088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</w:t>
            </w:r>
            <w:r w:rsidR="00D607DC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="00333088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275</w:t>
            </w:r>
            <w:r w:rsidR="00D607DC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="00333088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862</w:t>
            </w:r>
            <w:r w:rsidR="00D607DC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33088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$8.275.862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BA3F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$</w:t>
            </w:r>
            <w:r w:rsidR="00BA3F7D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10.240.000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3B466B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$</w:t>
            </w:r>
            <w:r w:rsidR="00BA3F7D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10.240.000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BA3F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$</w:t>
            </w:r>
            <w:r w:rsidR="00BA3F7D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11.200.000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BA3F7D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$11.200.000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DF7F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  <w:r w:rsidR="00427F89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  <w:r w:rsidR="00DF7FE8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9.905.287</w:t>
            </w:r>
          </w:p>
        </w:tc>
      </w:tr>
      <w:tr w:rsidR="00C92F05" w:rsidRPr="00BA3F7D" w:rsidTr="000C2512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VALOR 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3330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b/>
                <w:bCs/>
                <w:sz w:val="20"/>
                <w:szCs w:val="20"/>
              </w:rPr>
              <w:t>$</w:t>
            </w:r>
            <w:r w:rsidR="00333088" w:rsidRPr="00C92F05">
              <w:rPr>
                <w:b/>
                <w:bCs/>
                <w:sz w:val="20"/>
                <w:szCs w:val="20"/>
              </w:rPr>
              <w:t>60</w:t>
            </w:r>
            <w:r w:rsidRPr="00C92F05">
              <w:rPr>
                <w:b/>
                <w:bCs/>
                <w:sz w:val="20"/>
                <w:szCs w:val="20"/>
              </w:rPr>
              <w:t>.</w:t>
            </w:r>
            <w:r w:rsidR="00333088" w:rsidRPr="00C92F05">
              <w:rPr>
                <w:b/>
                <w:bCs/>
                <w:sz w:val="20"/>
                <w:szCs w:val="20"/>
              </w:rPr>
              <w:t>00</w:t>
            </w:r>
            <w:r w:rsidRPr="00C92F05">
              <w:rPr>
                <w:b/>
                <w:bCs/>
                <w:sz w:val="20"/>
                <w:szCs w:val="20"/>
              </w:rPr>
              <w:t>0.000</w:t>
            </w: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  <w:r w:rsidR="00333088" w:rsidRPr="00C92F05">
              <w:rPr>
                <w:b/>
                <w:bCs/>
                <w:sz w:val="20"/>
                <w:szCs w:val="20"/>
              </w:rPr>
              <w:t>$60.000.000</w:t>
            </w:r>
            <w:r w:rsidR="00333088"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BA3F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cs="Arial"/>
                <w:b/>
                <w:sz w:val="20"/>
                <w:szCs w:val="20"/>
              </w:rPr>
              <w:t>$</w:t>
            </w:r>
            <w:r w:rsidR="003B466B" w:rsidRPr="00C92F05">
              <w:rPr>
                <w:rFonts w:cs="Arial"/>
                <w:b/>
                <w:sz w:val="20"/>
                <w:szCs w:val="20"/>
              </w:rPr>
              <w:t>7</w:t>
            </w:r>
            <w:r w:rsidR="00BA3F7D" w:rsidRPr="00C92F05">
              <w:rPr>
                <w:rFonts w:cs="Arial"/>
                <w:b/>
                <w:sz w:val="20"/>
                <w:szCs w:val="20"/>
              </w:rPr>
              <w:t>4</w:t>
            </w:r>
            <w:r w:rsidRPr="00C92F05">
              <w:rPr>
                <w:rFonts w:cs="Arial"/>
                <w:b/>
                <w:sz w:val="20"/>
                <w:szCs w:val="20"/>
              </w:rPr>
              <w:t>.</w:t>
            </w:r>
            <w:r w:rsidR="00BA3F7D" w:rsidRPr="00C92F05">
              <w:rPr>
                <w:rFonts w:cs="Arial"/>
                <w:b/>
                <w:sz w:val="20"/>
                <w:szCs w:val="20"/>
              </w:rPr>
              <w:t>240</w:t>
            </w:r>
            <w:r w:rsidRPr="00C92F05">
              <w:rPr>
                <w:rFonts w:cs="Arial"/>
                <w:b/>
                <w:sz w:val="20"/>
                <w:szCs w:val="20"/>
              </w:rPr>
              <w:t>.</w:t>
            </w:r>
            <w:r w:rsidR="00BA3F7D" w:rsidRPr="00C92F05">
              <w:rPr>
                <w:rFonts w:cs="Arial"/>
                <w:b/>
                <w:sz w:val="20"/>
                <w:szCs w:val="20"/>
              </w:rPr>
              <w:t>000</w:t>
            </w: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BA3F7D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cs="Arial"/>
                <w:b/>
                <w:sz w:val="20"/>
                <w:szCs w:val="20"/>
              </w:rPr>
              <w:t>$74.240.000</w:t>
            </w: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D607DC" w:rsidP="00BA3F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</w:t>
            </w: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$</w:t>
            </w:r>
            <w:r w:rsidR="00BA3F7D"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81.200.000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7DC" w:rsidRPr="00C92F05" w:rsidRDefault="00BA3F7D" w:rsidP="00C92B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$81.200.000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7DC" w:rsidRPr="00C92F05" w:rsidRDefault="00427F89" w:rsidP="00DF7FE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s-CO" w:eastAsia="es-CO"/>
              </w:rPr>
            </w:pPr>
            <w:r w:rsidRPr="00C92F05">
              <w:rPr>
                <w:rFonts w:cs="Arial"/>
                <w:b/>
                <w:sz w:val="20"/>
                <w:szCs w:val="20"/>
              </w:rPr>
              <w:t>$</w:t>
            </w:r>
            <w:r w:rsidR="00DF7FE8" w:rsidRPr="00C92F05">
              <w:rPr>
                <w:b/>
                <w:color w:val="000000"/>
                <w:sz w:val="20"/>
                <w:szCs w:val="20"/>
              </w:rPr>
              <w:t>71.813.334</w:t>
            </w:r>
          </w:p>
        </w:tc>
      </w:tr>
    </w:tbl>
    <w:p w:rsidR="008141FA" w:rsidRPr="004247B7" w:rsidRDefault="008141FA" w:rsidP="008141FA">
      <w:pPr>
        <w:jc w:val="both"/>
        <w:rPr>
          <w:rFonts w:ascii="Arial" w:hAnsi="Arial" w:cs="Arial"/>
          <w:i/>
          <w:sz w:val="16"/>
          <w:szCs w:val="16"/>
        </w:rPr>
      </w:pPr>
      <w:r w:rsidRPr="004247B7">
        <w:rPr>
          <w:rFonts w:ascii="Arial" w:hAnsi="Arial" w:cs="Arial"/>
          <w:i/>
          <w:sz w:val="16"/>
          <w:szCs w:val="16"/>
        </w:rPr>
        <w:t>* Una vez se cuente con los valores totales de cada una de las cotizaciones, elabore un valor promedio del bien o servicio a contratar.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217"/>
        <w:gridCol w:w="2410"/>
        <w:gridCol w:w="2268"/>
        <w:gridCol w:w="2977"/>
        <w:gridCol w:w="2551"/>
      </w:tblGrid>
      <w:tr w:rsidR="00257913" w:rsidRPr="00B4025E" w:rsidTr="00A45AF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13" w:rsidRPr="00B4025E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913" w:rsidRPr="00B4025E" w:rsidRDefault="00257913" w:rsidP="00A45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Nombre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 Dirección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 Teléfono 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 Contacto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 E-mail </w:t>
            </w:r>
          </w:p>
        </w:tc>
      </w:tr>
      <w:tr w:rsidR="00257913" w:rsidRPr="00B4025E" w:rsidTr="00A45AF5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>Cotizante 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8E1F17" w:rsidRDefault="00257913" w:rsidP="00A45AF5">
            <w:pPr>
              <w:rPr>
                <w:rFonts w:cs="Arial"/>
                <w:highlight w:val="yellow"/>
                <w:lang w:val="en-US"/>
              </w:rPr>
            </w:pPr>
            <w:r w:rsidRPr="00B04029">
              <w:rPr>
                <w:rFonts w:cs="Arial"/>
                <w:lang w:val="en-US"/>
              </w:rPr>
              <w:t>G</w:t>
            </w:r>
            <w:r>
              <w:rPr>
                <w:rFonts w:cs="Arial"/>
                <w:lang w:val="en-US"/>
              </w:rPr>
              <w:t>OOS</w:t>
            </w:r>
            <w:r w:rsidRPr="00B04029">
              <w:rPr>
                <w:rFonts w:cs="Arial"/>
                <w:lang w:val="en-US"/>
              </w:rPr>
              <w:t>2 SAS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0111C9">
              <w:rPr>
                <w:rFonts w:eastAsia="Times New Roman"/>
                <w:color w:val="000000"/>
                <w:lang w:val="es-CO" w:eastAsia="es-CO"/>
              </w:rPr>
              <w:t>Calle 159 # 56-75</w:t>
            </w:r>
          </w:p>
          <w:p w:rsidR="00257913" w:rsidRPr="000111C9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Bogotá, Colombia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0111C9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0111C9">
              <w:rPr>
                <w:rFonts w:eastAsia="Times New Roman"/>
                <w:color w:val="000000"/>
                <w:lang w:val="es-CO" w:eastAsia="es-CO"/>
              </w:rPr>
              <w:t>3008551931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F93D47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F93D47">
              <w:rPr>
                <w:rFonts w:eastAsia="Times New Roman"/>
                <w:color w:val="000000"/>
                <w:lang w:val="es-CO" w:eastAsia="es-CO"/>
              </w:rPr>
              <w:t> Mauricio Goyeneche Bernal</w:t>
            </w:r>
          </w:p>
          <w:p w:rsidR="00257913" w:rsidRPr="00F93D47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0111C9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0111C9">
              <w:rPr>
                <w:rFonts w:eastAsia="Times New Roman"/>
                <w:color w:val="000000"/>
                <w:lang w:val="es-CO" w:eastAsia="es-CO"/>
              </w:rPr>
              <w:t>mgoyeneche@goos2.com</w:t>
            </w:r>
          </w:p>
        </w:tc>
      </w:tr>
      <w:tr w:rsidR="00257913" w:rsidRPr="00B4025E" w:rsidTr="00A45AF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>Cotizante 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8E1F17" w:rsidRDefault="00257913" w:rsidP="00A45AF5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lang w:val="en-US"/>
              </w:rPr>
              <w:t>101 E.U.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13" w:rsidRPr="00616F71" w:rsidRDefault="00257913" w:rsidP="00A45A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s-CO" w:eastAsia="es-CO"/>
              </w:rPr>
              <w:t>Carrera 65 # 34A - 37</w:t>
            </w:r>
          </w:p>
          <w:p w:rsidR="00257913" w:rsidRPr="00616F71" w:rsidRDefault="00257913" w:rsidP="00A45A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s-CO" w:eastAsia="es-CO"/>
              </w:rPr>
            </w:pPr>
            <w:r w:rsidRPr="00616F71">
              <w:rPr>
                <w:rFonts w:ascii="Arial" w:eastAsia="Times New Roman" w:hAnsi="Arial" w:cs="Arial"/>
                <w:color w:val="222222"/>
                <w:sz w:val="19"/>
                <w:szCs w:val="19"/>
                <w:lang w:val="es-CO" w:eastAsia="es-CO"/>
              </w:rPr>
              <w:t>Medellín, Colombia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13" w:rsidRPr="008E1F17" w:rsidRDefault="00257913" w:rsidP="00A45AF5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val="es-CO" w:eastAsia="es-CO"/>
              </w:rPr>
            </w:pPr>
            <w:r w:rsidRPr="00616F71">
              <w:rPr>
                <w:rFonts w:eastAsia="Times New Roman"/>
                <w:color w:val="000000"/>
                <w:lang w:val="es-CO" w:eastAsia="es-CO"/>
              </w:rPr>
              <w:t>57</w:t>
            </w:r>
            <w:r>
              <w:rPr>
                <w:rFonts w:eastAsia="Times New Roman"/>
                <w:color w:val="000000"/>
                <w:lang w:val="es-CO" w:eastAsia="es-CO"/>
              </w:rPr>
              <w:t xml:space="preserve"> (</w:t>
            </w:r>
            <w:r w:rsidRPr="00616F71">
              <w:rPr>
                <w:rFonts w:eastAsia="Times New Roman"/>
                <w:color w:val="000000"/>
                <w:lang w:val="es-CO" w:eastAsia="es-CO"/>
              </w:rPr>
              <w:t>4</w:t>
            </w:r>
            <w:r>
              <w:rPr>
                <w:rFonts w:eastAsia="Times New Roman"/>
                <w:color w:val="000000"/>
                <w:lang w:val="es-CO" w:eastAsia="es-CO"/>
              </w:rPr>
              <w:t>)</w:t>
            </w:r>
            <w:r w:rsidRPr="00616F71">
              <w:rPr>
                <w:rFonts w:eastAsia="Times New Roman"/>
                <w:color w:val="000000"/>
                <w:lang w:val="es-CO" w:eastAsia="es-CO"/>
              </w:rPr>
              <w:t xml:space="preserve"> </w:t>
            </w:r>
            <w:r>
              <w:rPr>
                <w:rFonts w:eastAsia="Times New Roman"/>
                <w:color w:val="000000"/>
                <w:lang w:val="es-CO" w:eastAsia="es-CO"/>
              </w:rPr>
              <w:t>5803033 - 3002760532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8E1F17" w:rsidRDefault="00257913" w:rsidP="00A45AF5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val="es-CO" w:eastAsia="es-CO"/>
              </w:rPr>
            </w:pPr>
            <w:r w:rsidRPr="00F93D47">
              <w:rPr>
                <w:rFonts w:eastAsia="Times New Roman"/>
                <w:color w:val="000000"/>
                <w:lang w:val="es-CO" w:eastAsia="es-CO"/>
              </w:rPr>
              <w:t xml:space="preserve"> Mauricio </w:t>
            </w:r>
            <w:r>
              <w:rPr>
                <w:rFonts w:eastAsia="Times New Roman"/>
                <w:color w:val="000000"/>
                <w:lang w:val="es-CO" w:eastAsia="es-CO"/>
              </w:rPr>
              <w:t xml:space="preserve">Alejandro </w:t>
            </w:r>
            <w:r w:rsidRPr="00F93D47">
              <w:rPr>
                <w:rFonts w:eastAsia="Times New Roman"/>
                <w:color w:val="000000"/>
                <w:lang w:val="es-CO" w:eastAsia="es-CO"/>
              </w:rPr>
              <w:t>Villa Sierra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0111C9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0111C9">
              <w:rPr>
                <w:rFonts w:eastAsia="Times New Roman"/>
                <w:color w:val="000000"/>
                <w:lang w:val="es-CO" w:eastAsia="es-CO"/>
              </w:rPr>
              <w:t> </w:t>
            </w:r>
            <w:r>
              <w:rPr>
                <w:rFonts w:eastAsia="Times New Roman"/>
                <w:color w:val="000000"/>
                <w:lang w:val="es-CO" w:eastAsia="es-CO"/>
              </w:rPr>
              <w:t>Mvilla@1cero1.com</w:t>
            </w:r>
          </w:p>
        </w:tc>
      </w:tr>
      <w:tr w:rsidR="00257913" w:rsidRPr="00B4025E" w:rsidTr="00A45AF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257913" w:rsidRPr="00B4025E" w:rsidRDefault="00257913" w:rsidP="00A45A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B4025E">
              <w:rPr>
                <w:rFonts w:eastAsia="Times New Roman"/>
                <w:b/>
                <w:bCs/>
                <w:color w:val="000000"/>
                <w:lang w:val="es-CO" w:eastAsia="es-CO"/>
              </w:rPr>
              <w:t>Cotizante 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D02C2D" w:rsidRDefault="00257913" w:rsidP="00A45AF5">
            <w:pPr>
              <w:rPr>
                <w:rFonts w:cs="Arial"/>
                <w:lang w:val="es-CO"/>
              </w:rPr>
            </w:pPr>
            <w:r>
              <w:rPr>
                <w:rFonts w:cs="Arial"/>
              </w:rPr>
              <w:t xml:space="preserve">PGI Phoenix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  <w:r>
              <w:rPr>
                <w:rFonts w:cs="Arial"/>
              </w:rPr>
              <w:t xml:space="preserve"> International S.A.S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D02C2D">
              <w:rPr>
                <w:rFonts w:eastAsia="Times New Roman"/>
                <w:color w:val="000000"/>
                <w:lang w:val="es-CO" w:eastAsia="es-CO"/>
              </w:rPr>
              <w:t>Diagonal  71</w:t>
            </w:r>
            <w:r>
              <w:rPr>
                <w:rFonts w:eastAsia="Times New Roman"/>
                <w:color w:val="000000"/>
                <w:lang w:val="es-CO" w:eastAsia="es-CO"/>
              </w:rPr>
              <w:t>A</w:t>
            </w:r>
            <w:r w:rsidRPr="00D02C2D">
              <w:rPr>
                <w:rFonts w:eastAsia="Times New Roman"/>
                <w:color w:val="000000"/>
                <w:lang w:val="es-CO" w:eastAsia="es-CO"/>
              </w:rPr>
              <w:t xml:space="preserve"> Bis # 20-26</w:t>
            </w:r>
          </w:p>
          <w:p w:rsidR="00257913" w:rsidRPr="00D02C2D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Bogotá, Colombia</w:t>
            </w:r>
            <w:r w:rsidRPr="00D02C2D">
              <w:rPr>
                <w:rFonts w:eastAsia="Times New Roman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D02C2D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D02C2D">
              <w:rPr>
                <w:rFonts w:eastAsia="Times New Roman"/>
                <w:color w:val="000000"/>
                <w:lang w:val="es-CO" w:eastAsia="es-CO"/>
              </w:rPr>
              <w:t> </w:t>
            </w:r>
            <w:r>
              <w:rPr>
                <w:rFonts w:eastAsia="Times New Roman"/>
                <w:color w:val="000000"/>
                <w:lang w:val="es-CO" w:eastAsia="es-CO"/>
              </w:rPr>
              <w:t xml:space="preserve">57(1) </w:t>
            </w:r>
            <w:r w:rsidRPr="00D02C2D">
              <w:rPr>
                <w:rFonts w:eastAsia="Times New Roman"/>
                <w:color w:val="000000"/>
                <w:lang w:val="es-CO" w:eastAsia="es-CO"/>
              </w:rPr>
              <w:t xml:space="preserve"> 2499762/63</w:t>
            </w:r>
            <w:r>
              <w:rPr>
                <w:rFonts w:eastAsia="Times New Roman"/>
                <w:color w:val="000000"/>
                <w:lang w:val="es-CO" w:eastAsia="es-CO"/>
              </w:rPr>
              <w:t xml:space="preserve"> –3214740783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13" w:rsidRPr="00D02C2D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Ramiro Alejandro</w:t>
            </w:r>
            <w:r w:rsidRPr="00D02C2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Neira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Amaya</w:t>
            </w:r>
            <w:r w:rsidRPr="00D02C2D"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913" w:rsidRPr="00D02C2D" w:rsidRDefault="00257913" w:rsidP="00A45AF5">
            <w:pPr>
              <w:spacing w:after="0" w:line="240" w:lineRule="auto"/>
              <w:rPr>
                <w:rFonts w:eastAsia="Times New Roman"/>
                <w:color w:val="000000"/>
                <w:lang w:val="es-CO" w:eastAsia="es-CO"/>
              </w:rPr>
            </w:pPr>
            <w:r w:rsidRPr="00D02C2D">
              <w:rPr>
                <w:rFonts w:eastAsia="Times New Roman"/>
                <w:color w:val="000000"/>
                <w:lang w:val="es-CO" w:eastAsia="es-CO"/>
              </w:rPr>
              <w:t> </w:t>
            </w:r>
            <w:r w:rsidRPr="00D02C2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a.neira@pgi-phoenix.com</w:t>
            </w:r>
          </w:p>
        </w:tc>
      </w:tr>
    </w:tbl>
    <w:p w:rsidR="00B4025E" w:rsidRDefault="00B4025E" w:rsidP="00B546AA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</w:p>
    <w:p w:rsidR="00B546AA" w:rsidRPr="00B546AA" w:rsidRDefault="00B546AA" w:rsidP="00B546AA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  <w:r w:rsidRPr="00B546AA">
        <w:rPr>
          <w:rFonts w:ascii="Arial" w:eastAsia="Calibri" w:hAnsi="Arial" w:cs="Arial"/>
          <w:sz w:val="20"/>
          <w:szCs w:val="20"/>
          <w:lang w:eastAsia="en-US"/>
        </w:rPr>
        <w:t xml:space="preserve">Informados oportunamente los consultados en igualdad de condiciones que se recibió la información y se analizó que el bien o servicio cotizado corresponde al objeto a contratar en todos sus componentes y se ajusta a las especificaciones y/o condiciones </w:t>
      </w:r>
      <w:r w:rsidR="00E15348">
        <w:rPr>
          <w:rFonts w:ascii="Arial" w:eastAsia="Calibri" w:hAnsi="Arial" w:cs="Arial"/>
          <w:sz w:val="20"/>
          <w:szCs w:val="20"/>
          <w:lang w:eastAsia="en-US"/>
        </w:rPr>
        <w:t xml:space="preserve">esenciales </w:t>
      </w:r>
      <w:r w:rsidRPr="00B546AA">
        <w:rPr>
          <w:rFonts w:ascii="Arial" w:eastAsia="Calibri" w:hAnsi="Arial" w:cs="Arial"/>
          <w:sz w:val="20"/>
          <w:szCs w:val="20"/>
          <w:lang w:eastAsia="en-US"/>
        </w:rPr>
        <w:t>solicitadas.</w:t>
      </w:r>
    </w:p>
    <w:p w:rsidR="00B546AA" w:rsidRDefault="00B546AA" w:rsidP="00DF58B4">
      <w:pPr>
        <w:pStyle w:val="Sinespaciado"/>
        <w:rPr>
          <w:sz w:val="18"/>
          <w:szCs w:val="18"/>
        </w:rPr>
      </w:pPr>
    </w:p>
    <w:p w:rsidR="00B546AA" w:rsidRPr="004247B7" w:rsidRDefault="009B161C" w:rsidP="004247B7">
      <w:pPr>
        <w:pStyle w:val="Textoindependiente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247B7">
        <w:rPr>
          <w:rFonts w:ascii="Arial" w:eastAsia="Calibri" w:hAnsi="Arial" w:cs="Arial"/>
          <w:b/>
          <w:sz w:val="20"/>
          <w:szCs w:val="20"/>
          <w:lang w:eastAsia="en-US"/>
        </w:rPr>
        <w:t>ANALISIS:</w:t>
      </w:r>
    </w:p>
    <w:p w:rsidR="009B161C" w:rsidRPr="004247B7" w:rsidRDefault="009B161C" w:rsidP="004247B7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</w:p>
    <w:p w:rsidR="009B161C" w:rsidRPr="004247B7" w:rsidRDefault="009B161C" w:rsidP="00AA5C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47B7">
        <w:rPr>
          <w:rFonts w:ascii="Arial" w:hAnsi="Arial" w:cs="Arial"/>
          <w:sz w:val="20"/>
          <w:szCs w:val="20"/>
        </w:rPr>
        <w:t>Para estimar el presupuesto se tuvieron en cuenta</w:t>
      </w:r>
      <w:r w:rsidR="00291F94">
        <w:rPr>
          <w:rFonts w:ascii="Arial" w:hAnsi="Arial" w:cs="Arial"/>
          <w:sz w:val="20"/>
          <w:szCs w:val="20"/>
        </w:rPr>
        <w:t xml:space="preserve"> </w:t>
      </w:r>
      <w:r w:rsidR="00FE259D" w:rsidRPr="00FE259D">
        <w:rPr>
          <w:rFonts w:ascii="Arial" w:hAnsi="Arial" w:cs="Arial"/>
          <w:sz w:val="20"/>
          <w:szCs w:val="20"/>
        </w:rPr>
        <w:t xml:space="preserve">las </w:t>
      </w:r>
      <w:r w:rsidR="00362E25">
        <w:rPr>
          <w:rFonts w:ascii="Arial" w:hAnsi="Arial" w:cs="Arial"/>
          <w:sz w:val="20"/>
          <w:szCs w:val="20"/>
        </w:rPr>
        <w:t>cotizaciones</w:t>
      </w:r>
      <w:r w:rsidR="00FE259D" w:rsidRPr="00FE259D">
        <w:rPr>
          <w:rFonts w:ascii="Arial" w:hAnsi="Arial" w:cs="Arial"/>
          <w:sz w:val="20"/>
          <w:szCs w:val="20"/>
        </w:rPr>
        <w:t xml:space="preserve"> recibidas </w:t>
      </w:r>
      <w:r w:rsidR="00381156" w:rsidRPr="004247B7">
        <w:rPr>
          <w:rFonts w:ascii="Arial" w:hAnsi="Arial" w:cs="Arial"/>
          <w:sz w:val="20"/>
          <w:szCs w:val="20"/>
        </w:rPr>
        <w:t xml:space="preserve">se </w:t>
      </w:r>
      <w:r w:rsidR="00AA5C7A" w:rsidRPr="004247B7">
        <w:rPr>
          <w:rFonts w:ascii="Arial" w:hAnsi="Arial" w:cs="Arial"/>
          <w:sz w:val="20"/>
          <w:szCs w:val="20"/>
        </w:rPr>
        <w:t>fijó</w:t>
      </w:r>
      <w:r w:rsidR="00381156" w:rsidRPr="004247B7">
        <w:rPr>
          <w:rFonts w:ascii="Arial" w:hAnsi="Arial" w:cs="Arial"/>
          <w:sz w:val="20"/>
          <w:szCs w:val="20"/>
        </w:rPr>
        <w:t xml:space="preserve"> e</w:t>
      </w:r>
      <w:r w:rsidR="004247B7">
        <w:rPr>
          <w:rFonts w:ascii="Arial" w:hAnsi="Arial" w:cs="Arial"/>
          <w:sz w:val="20"/>
          <w:szCs w:val="20"/>
        </w:rPr>
        <w:t>l</w:t>
      </w:r>
      <w:r w:rsidR="00381156" w:rsidRPr="004247B7">
        <w:rPr>
          <w:rFonts w:ascii="Arial" w:hAnsi="Arial" w:cs="Arial"/>
          <w:sz w:val="20"/>
          <w:szCs w:val="20"/>
        </w:rPr>
        <w:t xml:space="preserve"> presupuesto en</w:t>
      </w:r>
      <w:r w:rsidR="00FE259D">
        <w:rPr>
          <w:rFonts w:ascii="Arial" w:hAnsi="Arial" w:cs="Arial"/>
          <w:sz w:val="20"/>
          <w:szCs w:val="20"/>
        </w:rPr>
        <w:t xml:space="preserve"> </w:t>
      </w:r>
      <w:r w:rsidR="00DF7FE8">
        <w:rPr>
          <w:rFonts w:ascii="Arial" w:hAnsi="Arial" w:cs="Arial"/>
          <w:sz w:val="20"/>
          <w:szCs w:val="20"/>
        </w:rPr>
        <w:t>SETENTA Y UN MILLO</w:t>
      </w:r>
      <w:r w:rsidR="00362E25">
        <w:rPr>
          <w:rFonts w:ascii="Arial" w:hAnsi="Arial" w:cs="Arial"/>
          <w:sz w:val="20"/>
          <w:szCs w:val="20"/>
        </w:rPr>
        <w:t>NES</w:t>
      </w:r>
      <w:r w:rsidR="00DF7FE8">
        <w:rPr>
          <w:rFonts w:ascii="Arial" w:hAnsi="Arial" w:cs="Arial"/>
          <w:sz w:val="20"/>
          <w:szCs w:val="20"/>
        </w:rPr>
        <w:t xml:space="preserve"> OCHOCIENTOS TRECE MIL TRESCIENTOS TREINTA Y CUATRO PESOS</w:t>
      </w:r>
      <w:r w:rsidR="006136AC" w:rsidRPr="00AA5C7A">
        <w:rPr>
          <w:rFonts w:ascii="Arial" w:hAnsi="Arial" w:cs="Arial"/>
          <w:sz w:val="20"/>
          <w:szCs w:val="20"/>
        </w:rPr>
        <w:t xml:space="preserve"> ($</w:t>
      </w:r>
      <w:r w:rsidR="00DF7FE8">
        <w:rPr>
          <w:rFonts w:eastAsia="Times New Roman"/>
          <w:color w:val="000000"/>
          <w:lang w:val="es-CO" w:eastAsia="es-CO"/>
        </w:rPr>
        <w:t>71.813.334</w:t>
      </w:r>
      <w:r w:rsidR="00AA5C7A" w:rsidRPr="00AA5C7A">
        <w:rPr>
          <w:rFonts w:eastAsia="Times New Roman"/>
          <w:color w:val="000000"/>
          <w:lang w:val="es-CO" w:eastAsia="es-CO"/>
        </w:rPr>
        <w:t>)</w:t>
      </w:r>
      <w:r w:rsidR="006136AC" w:rsidRPr="00AA5C7A">
        <w:rPr>
          <w:rFonts w:ascii="Arial" w:hAnsi="Arial" w:cs="Arial"/>
          <w:sz w:val="20"/>
          <w:szCs w:val="20"/>
        </w:rPr>
        <w:t xml:space="preserve"> M/CTE.</w:t>
      </w:r>
      <w:r w:rsidR="00CA4EB4">
        <w:rPr>
          <w:rFonts w:ascii="Arial" w:hAnsi="Arial" w:cs="Arial"/>
          <w:sz w:val="20"/>
          <w:szCs w:val="20"/>
        </w:rPr>
        <w:t xml:space="preserve"> IVA incluido.</w:t>
      </w:r>
    </w:p>
    <w:p w:rsidR="00B546AA" w:rsidRDefault="00B546AA" w:rsidP="004247B7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70"/>
        <w:gridCol w:w="970"/>
        <w:gridCol w:w="2328"/>
        <w:gridCol w:w="1692"/>
      </w:tblGrid>
      <w:tr w:rsidR="00BB4A8A" w:rsidRPr="00C01A45" w:rsidTr="00BB4A8A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Elaborado por: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Default="00BB4A8A" w:rsidP="00D02C2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Zair Alexandra Guzman Pachón</w:t>
            </w: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:rsidR="00BB4A8A" w:rsidRDefault="00BB4A8A" w:rsidP="00D02C2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Aurora Silva Hernández </w:t>
            </w:r>
          </w:p>
          <w:p w:rsidR="00BB4A8A" w:rsidRPr="00C01A45" w:rsidRDefault="00BB4A8A" w:rsidP="00D02C2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Martha Ligia Suarez Rojas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B4A8A" w:rsidRPr="00C01A45" w:rsidTr="00BB4A8A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Revisado por: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8E1F1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Rafael Alfredo López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B4A8A" w:rsidRPr="00C01A45" w:rsidTr="00BB4A8A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Aprobado por: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8E1F1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Héctor Alirio Rojas Borbón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B4A8A" w:rsidRPr="00C01A45" w:rsidTr="00BB4A8A">
        <w:trPr>
          <w:trHeight w:val="8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B4A8A" w:rsidRPr="00C01A45" w:rsidTr="00BB4A8A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B0B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  <w:r w:rsidR="00D047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Junio</w:t>
            </w: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FB0BFA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 xml:space="preserve"> de 2015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8A" w:rsidRPr="00C01A45" w:rsidRDefault="00BB4A8A" w:rsidP="00FE259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C01A45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</w:tbl>
    <w:p w:rsidR="004247B7" w:rsidRDefault="004247B7" w:rsidP="000C2512">
      <w:pPr>
        <w:pStyle w:val="Textoindependiente"/>
        <w:rPr>
          <w:rFonts w:ascii="Arial" w:eastAsia="Calibri" w:hAnsi="Arial" w:cs="Arial"/>
          <w:sz w:val="20"/>
          <w:szCs w:val="20"/>
          <w:lang w:eastAsia="en-US"/>
        </w:rPr>
      </w:pPr>
    </w:p>
    <w:sectPr w:rsidR="004247B7" w:rsidSect="00BB4A8A">
      <w:headerReference w:type="default" r:id="rId7"/>
      <w:footerReference w:type="default" r:id="rId8"/>
      <w:pgSz w:w="15842" w:h="12242" w:orient="landscape" w:code="1"/>
      <w:pgMar w:top="1418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66" w:rsidRDefault="00546766" w:rsidP="003B5D97">
      <w:pPr>
        <w:spacing w:after="0" w:line="240" w:lineRule="auto"/>
      </w:pPr>
      <w:r>
        <w:separator/>
      </w:r>
    </w:p>
  </w:endnote>
  <w:endnote w:type="continuationSeparator" w:id="0">
    <w:p w:rsidR="00546766" w:rsidRDefault="00546766" w:rsidP="003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9D" w:rsidRDefault="00FE259D" w:rsidP="00C92B50">
    <w:pPr>
      <w:pStyle w:val="Piedepgina"/>
      <w:jc w:val="center"/>
    </w:pPr>
    <w:r>
      <w:t xml:space="preserve">Cra. 32 No. 12-81  Tel. 3649090  </w:t>
    </w:r>
    <w:hyperlink r:id="rId1" w:history="1">
      <w:r w:rsidRPr="00103804">
        <w:rPr>
          <w:rStyle w:val="Hipervnculo"/>
        </w:rPr>
        <w:t>www.saludcapital.gov.co</w:t>
      </w:r>
    </w:hyperlink>
    <w:r>
      <w:t>.</w:t>
    </w:r>
  </w:p>
  <w:p w:rsidR="00FE259D" w:rsidRDefault="00FE259D" w:rsidP="009245B3">
    <w:pPr>
      <w:pStyle w:val="Piedepgina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66" w:rsidRDefault="00546766" w:rsidP="003B5D97">
      <w:pPr>
        <w:spacing w:after="0" w:line="240" w:lineRule="auto"/>
      </w:pPr>
      <w:r>
        <w:separator/>
      </w:r>
    </w:p>
  </w:footnote>
  <w:footnote w:type="continuationSeparator" w:id="0">
    <w:p w:rsidR="00546766" w:rsidRDefault="00546766" w:rsidP="003B5D97">
      <w:pPr>
        <w:spacing w:after="0" w:line="240" w:lineRule="auto"/>
      </w:pPr>
      <w:r>
        <w:continuationSeparator/>
      </w:r>
    </w:p>
  </w:footnote>
  <w:footnote w:id="1">
    <w:p w:rsidR="00E538DD" w:rsidRDefault="00E538DD" w:rsidP="00E538DD">
      <w:pPr>
        <w:pStyle w:val="Textonotapie"/>
      </w:pPr>
      <w:r>
        <w:rPr>
          <w:rStyle w:val="Refdenotaalpie"/>
        </w:rPr>
        <w:footnoteRef/>
      </w:r>
      <w:r>
        <w:t xml:space="preserve"> Consultar el siguiente enlace: </w:t>
      </w:r>
      <w:hyperlink r:id="rId1" w:history="1">
        <w:r w:rsidRPr="00386884">
          <w:rPr>
            <w:rStyle w:val="Hipervnculo"/>
          </w:rPr>
          <w:t>http://tic.bogota.gov.co/documentos2/guia-de-estilos-v3-0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9D" w:rsidRDefault="00FE259D" w:rsidP="00C92B50">
    <w:pPr>
      <w:pStyle w:val="Encabezado"/>
      <w:ind w:left="-1701"/>
      <w:jc w:val="center"/>
    </w:pPr>
  </w:p>
  <w:p w:rsidR="00FE259D" w:rsidRDefault="00FE259D" w:rsidP="00C92B50">
    <w:pPr>
      <w:pStyle w:val="Encabezado"/>
      <w:ind w:left="-1701"/>
      <w:jc w:val="center"/>
    </w:pPr>
    <w:r>
      <w:t xml:space="preserve">                          </w:t>
    </w:r>
    <w:r w:rsidR="0021154F">
      <w:rPr>
        <w:noProof/>
        <w:lang w:val="es-CO" w:eastAsia="es-CO"/>
      </w:rPr>
      <w:drawing>
        <wp:inline distT="0" distB="0" distL="0" distR="0">
          <wp:extent cx="771525" cy="885825"/>
          <wp:effectExtent l="19050" t="0" r="9525" b="0"/>
          <wp:docPr id="1" name="Imagen 1" descr="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GO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259D" w:rsidRDefault="00FE259D" w:rsidP="00C92B50">
    <w:pPr>
      <w:pStyle w:val="Encabezado"/>
      <w:ind w:left="-170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E8B"/>
    <w:multiLevelType w:val="hybridMultilevel"/>
    <w:tmpl w:val="34285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30DC"/>
    <w:multiLevelType w:val="multilevel"/>
    <w:tmpl w:val="ACD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D0048D"/>
    <w:multiLevelType w:val="hybridMultilevel"/>
    <w:tmpl w:val="6434B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6507"/>
    <w:multiLevelType w:val="hybridMultilevel"/>
    <w:tmpl w:val="29B42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40E33"/>
    <w:multiLevelType w:val="hybridMultilevel"/>
    <w:tmpl w:val="EAFEBC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46CA8"/>
    <w:rsid w:val="00001EA6"/>
    <w:rsid w:val="00002921"/>
    <w:rsid w:val="000111C9"/>
    <w:rsid w:val="00040E52"/>
    <w:rsid w:val="00052590"/>
    <w:rsid w:val="00064E8C"/>
    <w:rsid w:val="00070E8E"/>
    <w:rsid w:val="000904B4"/>
    <w:rsid w:val="00090E81"/>
    <w:rsid w:val="000A28EB"/>
    <w:rsid w:val="000B1A03"/>
    <w:rsid w:val="000C2512"/>
    <w:rsid w:val="000E0C96"/>
    <w:rsid w:val="000F1876"/>
    <w:rsid w:val="000F285A"/>
    <w:rsid w:val="001127D4"/>
    <w:rsid w:val="00124225"/>
    <w:rsid w:val="00126D01"/>
    <w:rsid w:val="00132A84"/>
    <w:rsid w:val="00142CD2"/>
    <w:rsid w:val="00161595"/>
    <w:rsid w:val="00197BD4"/>
    <w:rsid w:val="001A15D5"/>
    <w:rsid w:val="001C59AF"/>
    <w:rsid w:val="001D12D5"/>
    <w:rsid w:val="001D23B6"/>
    <w:rsid w:val="001D75FB"/>
    <w:rsid w:val="001E647A"/>
    <w:rsid w:val="001F2557"/>
    <w:rsid w:val="00200A0F"/>
    <w:rsid w:val="0021154F"/>
    <w:rsid w:val="002310EE"/>
    <w:rsid w:val="00235CC6"/>
    <w:rsid w:val="00252EC0"/>
    <w:rsid w:val="00257913"/>
    <w:rsid w:val="0028791D"/>
    <w:rsid w:val="00291F94"/>
    <w:rsid w:val="002C5E2D"/>
    <w:rsid w:val="002D3FAB"/>
    <w:rsid w:val="002E3FE5"/>
    <w:rsid w:val="002F4955"/>
    <w:rsid w:val="0032111D"/>
    <w:rsid w:val="00333088"/>
    <w:rsid w:val="00362E25"/>
    <w:rsid w:val="0036484A"/>
    <w:rsid w:val="00381156"/>
    <w:rsid w:val="00385AD9"/>
    <w:rsid w:val="003A2EE7"/>
    <w:rsid w:val="003B466B"/>
    <w:rsid w:val="003B5D97"/>
    <w:rsid w:val="003C7D5C"/>
    <w:rsid w:val="003E310B"/>
    <w:rsid w:val="003E4C29"/>
    <w:rsid w:val="00413AF5"/>
    <w:rsid w:val="00415BD9"/>
    <w:rsid w:val="004247B7"/>
    <w:rsid w:val="00427F89"/>
    <w:rsid w:val="004631EB"/>
    <w:rsid w:val="00463E4B"/>
    <w:rsid w:val="004669D2"/>
    <w:rsid w:val="004A62FB"/>
    <w:rsid w:val="004A7B56"/>
    <w:rsid w:val="004D1F1D"/>
    <w:rsid w:val="004D61BA"/>
    <w:rsid w:val="004E71E9"/>
    <w:rsid w:val="004E7A55"/>
    <w:rsid w:val="0051202A"/>
    <w:rsid w:val="00524478"/>
    <w:rsid w:val="00543E2D"/>
    <w:rsid w:val="00546766"/>
    <w:rsid w:val="005513D5"/>
    <w:rsid w:val="00563449"/>
    <w:rsid w:val="005720E5"/>
    <w:rsid w:val="00575B3E"/>
    <w:rsid w:val="00582420"/>
    <w:rsid w:val="00586D65"/>
    <w:rsid w:val="00595B65"/>
    <w:rsid w:val="005A5BD9"/>
    <w:rsid w:val="005C0B2D"/>
    <w:rsid w:val="005D4597"/>
    <w:rsid w:val="005E20B5"/>
    <w:rsid w:val="005F64C6"/>
    <w:rsid w:val="006136AC"/>
    <w:rsid w:val="006167DA"/>
    <w:rsid w:val="00616F71"/>
    <w:rsid w:val="00633ACE"/>
    <w:rsid w:val="006375A0"/>
    <w:rsid w:val="00664D8D"/>
    <w:rsid w:val="006964C6"/>
    <w:rsid w:val="006A2C34"/>
    <w:rsid w:val="006C533C"/>
    <w:rsid w:val="006E0642"/>
    <w:rsid w:val="006F25AD"/>
    <w:rsid w:val="006F43B1"/>
    <w:rsid w:val="00704930"/>
    <w:rsid w:val="0075017A"/>
    <w:rsid w:val="00750F0E"/>
    <w:rsid w:val="00754D72"/>
    <w:rsid w:val="007656AE"/>
    <w:rsid w:val="007748AA"/>
    <w:rsid w:val="00795996"/>
    <w:rsid w:val="007A470C"/>
    <w:rsid w:val="007A528D"/>
    <w:rsid w:val="007B64FD"/>
    <w:rsid w:val="007C24C9"/>
    <w:rsid w:val="007E116E"/>
    <w:rsid w:val="007E4DA1"/>
    <w:rsid w:val="008141FA"/>
    <w:rsid w:val="008207F4"/>
    <w:rsid w:val="00821DEB"/>
    <w:rsid w:val="00843005"/>
    <w:rsid w:val="00847D3A"/>
    <w:rsid w:val="00851888"/>
    <w:rsid w:val="00851D63"/>
    <w:rsid w:val="008649ED"/>
    <w:rsid w:val="00874B7F"/>
    <w:rsid w:val="00880270"/>
    <w:rsid w:val="008B2132"/>
    <w:rsid w:val="008E1F17"/>
    <w:rsid w:val="008E38F5"/>
    <w:rsid w:val="008F6168"/>
    <w:rsid w:val="00903EEF"/>
    <w:rsid w:val="00920434"/>
    <w:rsid w:val="009245B3"/>
    <w:rsid w:val="00973D90"/>
    <w:rsid w:val="009814A7"/>
    <w:rsid w:val="009916A6"/>
    <w:rsid w:val="009B161C"/>
    <w:rsid w:val="009B5E8D"/>
    <w:rsid w:val="009B6367"/>
    <w:rsid w:val="009D1464"/>
    <w:rsid w:val="009F71F9"/>
    <w:rsid w:val="00A074D6"/>
    <w:rsid w:val="00A21352"/>
    <w:rsid w:val="00A30089"/>
    <w:rsid w:val="00A3291D"/>
    <w:rsid w:val="00A74CB9"/>
    <w:rsid w:val="00A92E6C"/>
    <w:rsid w:val="00A93FE8"/>
    <w:rsid w:val="00AA576D"/>
    <w:rsid w:val="00AA5C7A"/>
    <w:rsid w:val="00AA5EDC"/>
    <w:rsid w:val="00AB3DDB"/>
    <w:rsid w:val="00AE1ECB"/>
    <w:rsid w:val="00B04029"/>
    <w:rsid w:val="00B05624"/>
    <w:rsid w:val="00B179D0"/>
    <w:rsid w:val="00B32D62"/>
    <w:rsid w:val="00B4025E"/>
    <w:rsid w:val="00B546AA"/>
    <w:rsid w:val="00B55172"/>
    <w:rsid w:val="00BA3F7D"/>
    <w:rsid w:val="00BB4A8A"/>
    <w:rsid w:val="00BC6E42"/>
    <w:rsid w:val="00BE692B"/>
    <w:rsid w:val="00C01A45"/>
    <w:rsid w:val="00C06125"/>
    <w:rsid w:val="00C074B2"/>
    <w:rsid w:val="00C23D2A"/>
    <w:rsid w:val="00C40E5A"/>
    <w:rsid w:val="00C4480C"/>
    <w:rsid w:val="00C5039F"/>
    <w:rsid w:val="00C60E6A"/>
    <w:rsid w:val="00C92B50"/>
    <w:rsid w:val="00C92F05"/>
    <w:rsid w:val="00CA4EB4"/>
    <w:rsid w:val="00CB44AA"/>
    <w:rsid w:val="00CD2EDE"/>
    <w:rsid w:val="00CD7601"/>
    <w:rsid w:val="00CE4ACA"/>
    <w:rsid w:val="00CF16EF"/>
    <w:rsid w:val="00D02C2D"/>
    <w:rsid w:val="00D047A2"/>
    <w:rsid w:val="00D12419"/>
    <w:rsid w:val="00D30ED1"/>
    <w:rsid w:val="00D37541"/>
    <w:rsid w:val="00D57B4D"/>
    <w:rsid w:val="00D607DC"/>
    <w:rsid w:val="00D669BC"/>
    <w:rsid w:val="00DA4D1E"/>
    <w:rsid w:val="00DB6A7C"/>
    <w:rsid w:val="00DC2C8A"/>
    <w:rsid w:val="00DD2E7C"/>
    <w:rsid w:val="00DE3294"/>
    <w:rsid w:val="00DF19FA"/>
    <w:rsid w:val="00DF58B4"/>
    <w:rsid w:val="00DF7FE8"/>
    <w:rsid w:val="00E15348"/>
    <w:rsid w:val="00E24D49"/>
    <w:rsid w:val="00E34A91"/>
    <w:rsid w:val="00E46CA8"/>
    <w:rsid w:val="00E46D91"/>
    <w:rsid w:val="00E538DD"/>
    <w:rsid w:val="00E87362"/>
    <w:rsid w:val="00EA12F6"/>
    <w:rsid w:val="00EC5FC2"/>
    <w:rsid w:val="00ED29E3"/>
    <w:rsid w:val="00ED738D"/>
    <w:rsid w:val="00EF3F7C"/>
    <w:rsid w:val="00F07720"/>
    <w:rsid w:val="00F15E58"/>
    <w:rsid w:val="00F42972"/>
    <w:rsid w:val="00F43942"/>
    <w:rsid w:val="00F67F48"/>
    <w:rsid w:val="00F754D6"/>
    <w:rsid w:val="00F935FF"/>
    <w:rsid w:val="00F93D47"/>
    <w:rsid w:val="00FA051E"/>
    <w:rsid w:val="00FB0BFA"/>
    <w:rsid w:val="00FC3DA9"/>
    <w:rsid w:val="00FC44EB"/>
    <w:rsid w:val="00FC5F5B"/>
    <w:rsid w:val="00FC6627"/>
    <w:rsid w:val="00FD2E3C"/>
    <w:rsid w:val="00FE259D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1E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4B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D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D97"/>
  </w:style>
  <w:style w:type="paragraph" w:styleId="Piedepgina">
    <w:name w:val="footer"/>
    <w:basedOn w:val="Normal"/>
    <w:link w:val="Piedepgina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D97"/>
  </w:style>
  <w:style w:type="paragraph" w:customStyle="1" w:styleId="Direccininterior">
    <w:name w:val="Dirección interior"/>
    <w:basedOn w:val="Normal"/>
    <w:rsid w:val="0032111D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styleId="Sinespaciado">
    <w:name w:val="No Spacing"/>
    <w:uiPriority w:val="1"/>
    <w:qFormat/>
    <w:rsid w:val="00633ACE"/>
    <w:rPr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semiHidden/>
    <w:rsid w:val="000904B4"/>
    <w:rPr>
      <w:rFonts w:eastAsia="Times New Roman"/>
      <w:i/>
      <w:i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1EA6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qFormat/>
    <w:rsid w:val="00001EA6"/>
    <w:pPr>
      <w:ind w:left="708"/>
    </w:pPr>
  </w:style>
  <w:style w:type="paragraph" w:styleId="Textoindependiente">
    <w:name w:val="Body Text"/>
    <w:aliases w:val="body text,bt,Inicio"/>
    <w:basedOn w:val="Normal"/>
    <w:link w:val="TextoindependienteCar"/>
    <w:rsid w:val="005A5BD9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es-ES"/>
    </w:rPr>
  </w:style>
  <w:style w:type="character" w:customStyle="1" w:styleId="TextoindependienteCar">
    <w:name w:val="Texto independiente Car"/>
    <w:aliases w:val="body text Car,bt Car,Inicio Car"/>
    <w:basedOn w:val="Fuentedeprrafopredeter"/>
    <w:link w:val="Textoindependiente"/>
    <w:rsid w:val="005A5BD9"/>
    <w:rPr>
      <w:rFonts w:ascii="Tahoma" w:eastAsia="Times New Roman" w:hAnsi="Tahoma"/>
      <w:sz w:val="24"/>
      <w:szCs w:val="24"/>
      <w:lang w:val="es-ES" w:eastAsia="es-ES"/>
    </w:rPr>
  </w:style>
  <w:style w:type="paragraph" w:styleId="Textonotapie">
    <w:name w:val="footnote text"/>
    <w:aliases w:val="ft"/>
    <w:basedOn w:val="Normal"/>
    <w:link w:val="TextonotapieCar"/>
    <w:uiPriority w:val="99"/>
    <w:semiHidden/>
    <w:unhideWhenUsed/>
    <w:rsid w:val="00B05624"/>
    <w:rPr>
      <w:sz w:val="20"/>
      <w:szCs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uiPriority w:val="99"/>
    <w:semiHidden/>
    <w:rsid w:val="00B05624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05624"/>
    <w:rPr>
      <w:vertAlign w:val="superscript"/>
    </w:rPr>
  </w:style>
  <w:style w:type="character" w:styleId="Hipervnculo">
    <w:name w:val="Hyperlink"/>
    <w:basedOn w:val="Fuentedeprrafopredeter"/>
    <w:unhideWhenUsed/>
    <w:rsid w:val="00C92B5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2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ludcapital.gov.c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ic.bogota.gov.co/documentos2/guia-de-estilos-v3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B22072-7FC6-41B8-8780-52F439E547DE}"/>
</file>

<file path=customXml/itemProps2.xml><?xml version="1.0" encoding="utf-8"?>
<ds:datastoreItem xmlns:ds="http://schemas.openxmlformats.org/officeDocument/2006/customXml" ds:itemID="{6F95819E-FF4F-4BF0-A8A6-96E1AE414BA2}"/>
</file>

<file path=customXml/itemProps3.xml><?xml version="1.0" encoding="utf-8"?>
<ds:datastoreItem xmlns:ds="http://schemas.openxmlformats.org/officeDocument/2006/customXml" ds:itemID="{A3A5E439-98B0-47A6-97F2-BD00ADE7C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YATARO</Company>
  <LinksUpToDate>false</LinksUpToDate>
  <CharactersWithSpaces>3473</CharactersWithSpaces>
  <SharedDoc>false</SharedDoc>
  <HLinks>
    <vt:vector size="6" baseType="variant"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http://www.saludcapital.gov.co/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YATARO2</dc:creator>
  <cp:lastModifiedBy>Angie Juliett Rojas Millán</cp:lastModifiedBy>
  <cp:revision>31</cp:revision>
  <cp:lastPrinted>2012-10-30T20:44:00Z</cp:lastPrinted>
  <dcterms:created xsi:type="dcterms:W3CDTF">2015-04-15T18:56:00Z</dcterms:created>
  <dcterms:modified xsi:type="dcterms:W3CDTF">2015-06-22T15:20:00Z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</Properties>
</file>